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44" w:rsidRDefault="001C3044" w:rsidP="001C3044">
      <w:pPr>
        <w:shd w:val="clear" w:color="auto" w:fill="FFFFFF"/>
        <w:spacing w:before="120" w:after="0" w:line="240" w:lineRule="auto"/>
        <w:ind w:left="48" w:right="48"/>
        <w:jc w:val="both"/>
        <w:rPr>
          <w:rFonts w:ascii="Arial" w:eastAsia="Times New Roman" w:hAnsi="Arial" w:cs="Arial"/>
          <w:b/>
          <w:bCs/>
          <w:color w:val="000000"/>
          <w:sz w:val="24"/>
          <w:szCs w:val="24"/>
          <w:lang w:eastAsia="en-IN"/>
        </w:rPr>
      </w:pPr>
      <w:bookmarkStart w:id="0" w:name="_GoBack"/>
      <w:bookmarkEnd w:id="0"/>
    </w:p>
    <w:p w:rsidR="001C3044" w:rsidRPr="001C3044" w:rsidRDefault="001C3044"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sidRPr="001C3044">
        <w:rPr>
          <w:rFonts w:ascii="Arial" w:eastAsia="Times New Roman" w:hAnsi="Arial" w:cs="Arial"/>
          <w:b/>
          <w:bCs/>
          <w:color w:val="000000"/>
          <w:sz w:val="40"/>
          <w:szCs w:val="40"/>
          <w:lang w:eastAsia="en-IN"/>
        </w:rPr>
        <w:t xml:space="preserve">            Error Correction </w:t>
      </w:r>
      <w:proofErr w:type="spellStart"/>
      <w:r w:rsidRPr="001C3044">
        <w:rPr>
          <w:rFonts w:ascii="Arial" w:eastAsia="Times New Roman" w:hAnsi="Arial" w:cs="Arial"/>
          <w:b/>
          <w:bCs/>
          <w:color w:val="000000"/>
          <w:sz w:val="40"/>
          <w:szCs w:val="40"/>
          <w:lang w:eastAsia="en-IN"/>
        </w:rPr>
        <w:t>vs</w:t>
      </w:r>
      <w:proofErr w:type="spellEnd"/>
      <w:r w:rsidRPr="001C3044">
        <w:rPr>
          <w:rFonts w:ascii="Arial" w:eastAsia="Times New Roman" w:hAnsi="Arial" w:cs="Arial"/>
          <w:b/>
          <w:bCs/>
          <w:color w:val="000000"/>
          <w:sz w:val="40"/>
          <w:szCs w:val="40"/>
          <w:lang w:eastAsia="en-IN"/>
        </w:rPr>
        <w:t xml:space="preserve"> Error Detection</w:t>
      </w:r>
    </w:p>
    <w:p w:rsidR="001C3044"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drawing>
          <wp:inline distT="0" distB="0" distL="0" distR="0">
            <wp:extent cx="5731510" cy="4306423"/>
            <wp:effectExtent l="0" t="0" r="2540" b="0"/>
            <wp:docPr id="1" name="Picture 1" descr="Type of errors&#10;• Only one bit of a given data unit&#10;is changed&#10;• The least likely type of error in&#10;serial transmission&#10;•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of errors&#10;• Only one bit of a given data unit&#10;is changed&#10;• The least likely type of error in&#10;serial transmission&#10;• 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lastRenderedPageBreak/>
        <w:drawing>
          <wp:inline distT="0" distB="0" distL="0" distR="0">
            <wp:extent cx="5731510" cy="4306423"/>
            <wp:effectExtent l="0" t="0" r="2540" b="0"/>
            <wp:docPr id="2" name="Picture 2" descr="Redundancy&#10;• Error detection uses the concept of redundancy, which means&#10;adding extra (redundant) bits for detecting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ndancy&#10;• Error detection uses the concept of redundancy, which means&#10;adding extra (redundant) bits for detecting err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drawing>
          <wp:inline distT="0" distB="0" distL="0" distR="0">
            <wp:extent cx="5731510" cy="4306423"/>
            <wp:effectExtent l="0" t="0" r="2540" b="0"/>
            <wp:docPr id="3" name="Picture 3" descr="Error control&#10;• Detection VS Correction&#10; Detection: error ? yes or no&#10; Correction: Need to know the exact number of 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or control&#10;• Detection VS Correction&#10; Detection: error ? yes or no&#10; Correction: Need to know the exact number of b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lastRenderedPageBreak/>
        <w:drawing>
          <wp:inline distT="0" distB="0" distL="0" distR="0">
            <wp:extent cx="5731510" cy="4306423"/>
            <wp:effectExtent l="0" t="0" r="2540" b="0"/>
            <wp:docPr id="4" name="Picture 4" descr="Block Coding&#10;• Divide the message into blocks, each of k bits, called datawords.&#10;• Add r redundant bits to each block t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ck Coding&#10;• Divide the message into blocks, each of k bits, called datawords.&#10;• Add r redundant bits to each block to 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drawing>
          <wp:inline distT="0" distB="0" distL="0" distR="0">
            <wp:extent cx="5731510" cy="4306423"/>
            <wp:effectExtent l="0" t="0" r="2540" b="0"/>
            <wp:docPr id="5" name="Picture 5" descr="Error Detection&#10;1. The receiver receives 011 which is a&#10;valid codeword. The receiver extracts&#10;the dataword 01 from it.&#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ror Detection&#10;1. The receiver receives 011 which is a&#10;valid codeword. The receiver extracts&#10;the dataword 01 from it.&#10;2.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r>
        <w:rPr>
          <w:noProof/>
          <w:lang w:eastAsia="en-IN"/>
        </w:rPr>
        <w:lastRenderedPageBreak/>
        <w:drawing>
          <wp:inline distT="0" distB="0" distL="0" distR="0">
            <wp:extent cx="5731510" cy="4306423"/>
            <wp:effectExtent l="0" t="0" r="2540" b="0"/>
            <wp:docPr id="6" name="Picture 6" descr="Error detection block diagram&#10;Error correction block diagram&#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ror detection block diagram&#10;Error correction block diagram&#1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06423"/>
                    </a:xfrm>
                    <a:prstGeom prst="rect">
                      <a:avLst/>
                    </a:prstGeom>
                    <a:noFill/>
                    <a:ln>
                      <a:noFill/>
                    </a:ln>
                  </pic:spPr>
                </pic:pic>
              </a:graphicData>
            </a:graphic>
          </wp:inline>
        </w:drawing>
      </w:r>
    </w:p>
    <w:p w:rsidR="00495E08" w:rsidRPr="001C3044" w:rsidRDefault="00495E08" w:rsidP="001C3044">
      <w:pPr>
        <w:shd w:val="clear" w:color="auto" w:fill="FFFFFF"/>
        <w:spacing w:before="120" w:after="0" w:line="240" w:lineRule="auto"/>
        <w:ind w:left="48" w:right="48"/>
        <w:jc w:val="both"/>
        <w:rPr>
          <w:rFonts w:ascii="Arial" w:eastAsia="Times New Roman" w:hAnsi="Arial" w:cs="Arial"/>
          <w:b/>
          <w:bCs/>
          <w:color w:val="000000"/>
          <w:sz w:val="40"/>
          <w:szCs w:val="40"/>
          <w:lang w:eastAsia="en-IN"/>
        </w:rPr>
      </w:pPr>
    </w:p>
    <w:p w:rsidR="001C3044" w:rsidRDefault="001C3044" w:rsidP="001C3044">
      <w:pPr>
        <w:shd w:val="clear" w:color="auto" w:fill="FFFFFF"/>
        <w:spacing w:before="120" w:after="0" w:line="240" w:lineRule="auto"/>
        <w:ind w:left="48" w:right="48"/>
        <w:jc w:val="both"/>
        <w:rPr>
          <w:rFonts w:ascii="Arial" w:eastAsia="Times New Roman" w:hAnsi="Arial" w:cs="Arial"/>
          <w:b/>
          <w:bCs/>
          <w:color w:val="000000"/>
          <w:sz w:val="24"/>
          <w:szCs w:val="24"/>
          <w:lang w:eastAsia="en-IN"/>
        </w:rPr>
      </w:pPr>
    </w:p>
    <w:p w:rsidR="001C3044" w:rsidRDefault="001C3044" w:rsidP="001C3044">
      <w:pPr>
        <w:shd w:val="clear" w:color="auto" w:fill="FFFFFF"/>
        <w:spacing w:before="120" w:after="0"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b/>
          <w:bCs/>
          <w:color w:val="000000"/>
          <w:sz w:val="32"/>
          <w:szCs w:val="32"/>
          <w:lang w:eastAsia="en-IN"/>
        </w:rPr>
        <w:t xml:space="preserve">Parity </w:t>
      </w:r>
      <w:proofErr w:type="gramStart"/>
      <w:r w:rsidRPr="001C3044">
        <w:rPr>
          <w:rFonts w:ascii="Arial" w:eastAsia="Times New Roman" w:hAnsi="Arial" w:cs="Arial"/>
          <w:b/>
          <w:bCs/>
          <w:color w:val="000000"/>
          <w:sz w:val="32"/>
          <w:szCs w:val="32"/>
          <w:lang w:eastAsia="en-IN"/>
        </w:rPr>
        <w:t>Schemes</w:t>
      </w:r>
      <w:r w:rsidRPr="001C3044">
        <w:rPr>
          <w:rFonts w:ascii="Arial" w:eastAsia="Times New Roman" w:hAnsi="Arial" w:cs="Arial"/>
          <w:b/>
          <w:bCs/>
          <w:color w:val="000000"/>
          <w:sz w:val="28"/>
          <w:szCs w:val="28"/>
          <w:lang w:eastAsia="en-IN"/>
        </w:rPr>
        <w:t xml:space="preserve"> </w:t>
      </w:r>
      <w:r w:rsidRPr="001C3044">
        <w:rPr>
          <w:rFonts w:ascii="Arial" w:eastAsia="Times New Roman" w:hAnsi="Arial" w:cs="Arial"/>
          <w:b/>
          <w:bCs/>
          <w:color w:val="000000"/>
          <w:sz w:val="32"/>
          <w:szCs w:val="32"/>
          <w:lang w:eastAsia="en-IN"/>
        </w:rPr>
        <w:t>:</w:t>
      </w:r>
      <w:proofErr w:type="gramEnd"/>
      <w:r w:rsidRPr="001C3044">
        <w:rPr>
          <w:rFonts w:ascii="Arial" w:eastAsia="Times New Roman" w:hAnsi="Arial" w:cs="Arial"/>
          <w:b/>
          <w:bCs/>
          <w:color w:val="000000"/>
          <w:sz w:val="32"/>
          <w:szCs w:val="32"/>
          <w:lang w:eastAsia="en-IN"/>
        </w:rPr>
        <w:t xml:space="preserve">  </w:t>
      </w:r>
      <w:r w:rsidRPr="001C3044">
        <w:rPr>
          <w:rFonts w:ascii="Arial" w:eastAsia="Times New Roman" w:hAnsi="Arial" w:cs="Arial"/>
          <w:color w:val="000000"/>
          <w:sz w:val="32"/>
          <w:szCs w:val="32"/>
          <w:lang w:eastAsia="en-IN"/>
        </w:rPr>
        <w:t>A parity bit is an error detection mechanism . A </w:t>
      </w:r>
      <w:r w:rsidRPr="001C3044">
        <w:rPr>
          <w:rFonts w:ascii="Arial" w:eastAsia="Times New Roman" w:hAnsi="Arial" w:cs="Arial"/>
          <w:i/>
          <w:iCs/>
          <w:color w:val="000000"/>
          <w:sz w:val="32"/>
          <w:szCs w:val="32"/>
          <w:lang w:eastAsia="en-IN"/>
        </w:rPr>
        <w:t>parity bit </w:t>
      </w:r>
      <w:r w:rsidRPr="001C3044">
        <w:rPr>
          <w:rFonts w:ascii="Arial" w:eastAsia="Times New Roman" w:hAnsi="Arial" w:cs="Arial"/>
          <w:color w:val="000000"/>
          <w:sz w:val="32"/>
          <w:szCs w:val="32"/>
          <w:lang w:eastAsia="en-IN"/>
        </w:rPr>
        <w:t>is an extra bit transmitted with a data item, chose to give the resulting bit seven or odd parity. </w:t>
      </w:r>
      <w:r w:rsidRPr="001C3044">
        <w:rPr>
          <w:rFonts w:ascii="Arial" w:eastAsia="Times New Roman" w:hAnsi="Arial" w:cs="Arial"/>
          <w:i/>
          <w:iCs/>
          <w:color w:val="000000"/>
          <w:sz w:val="32"/>
          <w:szCs w:val="32"/>
          <w:lang w:eastAsia="en-IN"/>
        </w:rPr>
        <w:t>Parity </w:t>
      </w:r>
      <w:r w:rsidRPr="001C3044">
        <w:rPr>
          <w:rFonts w:ascii="Arial" w:eastAsia="Times New Roman" w:hAnsi="Arial" w:cs="Arial"/>
          <w:color w:val="000000"/>
          <w:sz w:val="32"/>
          <w:szCs w:val="32"/>
          <w:lang w:eastAsia="en-IN"/>
        </w:rPr>
        <w:t xml:space="preserve">refers to the number of bits set to 1 in the data item. </w:t>
      </w:r>
    </w:p>
    <w:p w:rsidR="001C3044" w:rsidRPr="001C3044" w:rsidRDefault="001C3044" w:rsidP="001C3044">
      <w:pPr>
        <w:shd w:val="clear" w:color="auto" w:fill="FFFFFF"/>
        <w:spacing w:before="120" w:after="0" w:line="240" w:lineRule="auto"/>
        <w:ind w:left="48" w:right="48"/>
        <w:jc w:val="both"/>
        <w:rPr>
          <w:rFonts w:ascii="Arial" w:eastAsia="Times New Roman" w:hAnsi="Arial" w:cs="Arial"/>
          <w:color w:val="000000"/>
          <w:sz w:val="36"/>
          <w:szCs w:val="36"/>
          <w:lang w:eastAsia="en-IN"/>
        </w:rPr>
      </w:pPr>
      <w:r w:rsidRPr="001C3044">
        <w:rPr>
          <w:rFonts w:ascii="Arial" w:eastAsia="Times New Roman" w:hAnsi="Arial" w:cs="Arial"/>
          <w:color w:val="000000"/>
          <w:sz w:val="36"/>
          <w:szCs w:val="36"/>
          <w:lang w:eastAsia="en-IN"/>
        </w:rPr>
        <w:t>There are 2 types of parity</w:t>
      </w:r>
    </w:p>
    <w:p w:rsidR="001C3044" w:rsidRPr="001C3044" w:rsidRDefault="001C3044" w:rsidP="001C3044">
      <w:pPr>
        <w:shd w:val="clear" w:color="auto" w:fill="FFFFFF"/>
        <w:spacing w:before="120" w:after="0" w:line="240" w:lineRule="auto"/>
        <w:ind w:left="48" w:right="48"/>
        <w:jc w:val="both"/>
        <w:rPr>
          <w:rFonts w:ascii="Arial" w:eastAsia="Times New Roman" w:hAnsi="Arial" w:cs="Arial"/>
          <w:color w:val="000000"/>
          <w:sz w:val="36"/>
          <w:szCs w:val="36"/>
          <w:lang w:eastAsia="en-IN"/>
        </w:rPr>
      </w:pPr>
    </w:p>
    <w:p w:rsidR="001C3044" w:rsidRPr="001C3044" w:rsidRDefault="001C3044" w:rsidP="001C3044">
      <w:pPr>
        <w:numPr>
          <w:ilvl w:val="0"/>
          <w:numId w:val="1"/>
        </w:numPr>
        <w:shd w:val="clear" w:color="auto" w:fill="FFFFFF"/>
        <w:spacing w:before="100" w:beforeAutospacing="1" w:after="0" w:afterAutospacing="1" w:line="240" w:lineRule="auto"/>
        <w:ind w:left="600"/>
        <w:jc w:val="both"/>
        <w:rPr>
          <w:rFonts w:ascii="Arial" w:eastAsia="Times New Roman" w:hAnsi="Arial" w:cs="Arial"/>
          <w:color w:val="333333"/>
          <w:sz w:val="28"/>
          <w:szCs w:val="28"/>
          <w:lang w:eastAsia="en-IN"/>
        </w:rPr>
      </w:pPr>
      <w:r w:rsidRPr="001C3044">
        <w:rPr>
          <w:rFonts w:ascii="Arial" w:eastAsia="Times New Roman" w:hAnsi="Arial" w:cs="Arial"/>
          <w:b/>
          <w:bCs/>
          <w:i/>
          <w:iCs/>
          <w:color w:val="000000"/>
          <w:sz w:val="32"/>
          <w:szCs w:val="32"/>
          <w:lang w:eastAsia="en-IN"/>
        </w:rPr>
        <w:t>Even parity</w:t>
      </w:r>
      <w:r w:rsidRPr="001C3044">
        <w:rPr>
          <w:rFonts w:ascii="Arial" w:eastAsia="Times New Roman" w:hAnsi="Arial" w:cs="Arial"/>
          <w:b/>
          <w:bCs/>
          <w:i/>
          <w:iCs/>
          <w:color w:val="000000"/>
          <w:sz w:val="28"/>
          <w:szCs w:val="28"/>
          <w:lang w:eastAsia="en-IN"/>
        </w:rPr>
        <w:t> </w:t>
      </w:r>
      <w:r w:rsidRPr="001C3044">
        <w:rPr>
          <w:rFonts w:ascii="Arial" w:eastAsia="Times New Roman" w:hAnsi="Arial" w:cs="Arial"/>
          <w:color w:val="000000"/>
          <w:sz w:val="28"/>
          <w:szCs w:val="28"/>
          <w:lang w:eastAsia="en-IN"/>
        </w:rPr>
        <w:t>– an even number of bits are 1 Even parit</w:t>
      </w:r>
      <w:r>
        <w:rPr>
          <w:rFonts w:ascii="Arial" w:eastAsia="Times New Roman" w:hAnsi="Arial" w:cs="Arial"/>
          <w:color w:val="000000"/>
          <w:sz w:val="28"/>
          <w:szCs w:val="28"/>
          <w:lang w:eastAsia="en-IN"/>
        </w:rPr>
        <w:t>y – data: 10010001, parity bit</w:t>
      </w:r>
    </w:p>
    <w:p w:rsidR="001C3044" w:rsidRPr="001C3044" w:rsidRDefault="001C3044" w:rsidP="001C3044">
      <w:pPr>
        <w:shd w:val="clear" w:color="auto" w:fill="FFFFFF"/>
        <w:spacing w:before="100" w:beforeAutospacing="1" w:after="0" w:afterAutospacing="1" w:line="240" w:lineRule="auto"/>
        <w:ind w:left="600"/>
        <w:jc w:val="both"/>
        <w:rPr>
          <w:rFonts w:ascii="Arial" w:eastAsia="Times New Roman" w:hAnsi="Arial" w:cs="Arial"/>
          <w:color w:val="333333"/>
          <w:sz w:val="28"/>
          <w:szCs w:val="28"/>
          <w:lang w:eastAsia="en-IN"/>
        </w:rPr>
      </w:pPr>
    </w:p>
    <w:p w:rsidR="001C3044" w:rsidRPr="001C3044" w:rsidRDefault="001C3044" w:rsidP="001C3044">
      <w:pPr>
        <w:numPr>
          <w:ilvl w:val="0"/>
          <w:numId w:val="1"/>
        </w:numPr>
        <w:shd w:val="clear" w:color="auto" w:fill="FFFFFF"/>
        <w:spacing w:before="100" w:beforeAutospacing="1" w:after="0" w:line="240" w:lineRule="auto"/>
        <w:ind w:left="600"/>
        <w:jc w:val="both"/>
        <w:rPr>
          <w:rFonts w:ascii="Arial" w:eastAsia="Times New Roman" w:hAnsi="Arial" w:cs="Arial"/>
          <w:color w:val="333333"/>
          <w:sz w:val="28"/>
          <w:szCs w:val="28"/>
          <w:lang w:eastAsia="en-IN"/>
        </w:rPr>
      </w:pPr>
      <w:r w:rsidRPr="001C3044">
        <w:rPr>
          <w:rFonts w:ascii="Arial" w:eastAsia="Times New Roman" w:hAnsi="Arial" w:cs="Arial"/>
          <w:b/>
          <w:bCs/>
          <w:i/>
          <w:iCs/>
          <w:color w:val="000000"/>
          <w:sz w:val="32"/>
          <w:szCs w:val="32"/>
          <w:lang w:eastAsia="en-IN"/>
        </w:rPr>
        <w:t>Odd parity </w:t>
      </w:r>
      <w:r w:rsidRPr="001C3044">
        <w:rPr>
          <w:rFonts w:ascii="Arial" w:eastAsia="Times New Roman" w:hAnsi="Arial" w:cs="Arial"/>
          <w:color w:val="000000"/>
          <w:sz w:val="32"/>
          <w:szCs w:val="32"/>
          <w:lang w:eastAsia="en-IN"/>
        </w:rPr>
        <w:t>–</w:t>
      </w:r>
      <w:r w:rsidRPr="001C3044">
        <w:rPr>
          <w:rFonts w:ascii="Arial" w:eastAsia="Times New Roman" w:hAnsi="Arial" w:cs="Arial"/>
          <w:color w:val="000000"/>
          <w:sz w:val="28"/>
          <w:szCs w:val="28"/>
          <w:lang w:eastAsia="en-IN"/>
        </w:rPr>
        <w:t xml:space="preserve"> an odd number of bits are 1 Odd parity – data: 10010111, parity bit 0</w:t>
      </w:r>
    </w:p>
    <w:p w:rsidR="006046E6" w:rsidRPr="001C3044" w:rsidRDefault="006046E6">
      <w:pPr>
        <w:rPr>
          <w:sz w:val="28"/>
          <w:szCs w:val="28"/>
        </w:rPr>
      </w:pPr>
    </w:p>
    <w:p w:rsidR="001C3044" w:rsidRPr="001C3044" w:rsidRDefault="001C3044">
      <w:pPr>
        <w:rPr>
          <w:rFonts w:ascii="Arial" w:hAnsi="Arial" w:cs="Arial"/>
          <w:color w:val="000000"/>
          <w:sz w:val="32"/>
          <w:szCs w:val="32"/>
          <w:shd w:val="clear" w:color="auto" w:fill="FFFFFF"/>
        </w:rPr>
      </w:pPr>
      <w:r w:rsidRPr="001C3044">
        <w:rPr>
          <w:rFonts w:ascii="Arial" w:hAnsi="Arial" w:cs="Arial"/>
          <w:b/>
          <w:bCs/>
          <w:color w:val="000000"/>
          <w:sz w:val="32"/>
          <w:szCs w:val="32"/>
          <w:shd w:val="clear" w:color="auto" w:fill="FFFFFF"/>
        </w:rPr>
        <w:lastRenderedPageBreak/>
        <w:t>Error detection codes</w:t>
      </w:r>
      <w:r w:rsidRPr="001C3044">
        <w:rPr>
          <w:rFonts w:ascii="Arial" w:hAnsi="Arial" w:cs="Arial"/>
          <w:color w:val="000000"/>
          <w:sz w:val="32"/>
          <w:szCs w:val="32"/>
          <w:shd w:val="clear" w:color="auto" w:fill="FFFFFF"/>
        </w:rPr>
        <w:t xml:space="preserve"> − are used to detect the </w:t>
      </w:r>
      <w:proofErr w:type="spellStart"/>
      <w:r w:rsidRPr="001C3044">
        <w:rPr>
          <w:rFonts w:ascii="Arial" w:hAnsi="Arial" w:cs="Arial"/>
          <w:color w:val="000000"/>
          <w:sz w:val="32"/>
          <w:szCs w:val="32"/>
          <w:shd w:val="clear" w:color="auto" w:fill="FFFFFF"/>
        </w:rPr>
        <w:t>error</w:t>
      </w:r>
      <w:r w:rsidRPr="001C3044">
        <w:rPr>
          <w:rStyle w:val="mi"/>
          <w:rFonts w:ascii="MathJax_Math-italic" w:hAnsi="MathJax_Math-italic" w:cs="Arial"/>
          <w:color w:val="000000"/>
          <w:sz w:val="32"/>
          <w:szCs w:val="32"/>
          <w:bdr w:val="none" w:sz="0" w:space="0" w:color="auto" w:frame="1"/>
          <w:shd w:val="clear" w:color="auto" w:fill="FFFFFF"/>
        </w:rPr>
        <w:t>s</w:t>
      </w:r>
      <w:r w:rsidRPr="001C3044">
        <w:rPr>
          <w:rStyle w:val="mjxassistivemathml"/>
          <w:rFonts w:ascii="Arial" w:hAnsi="Arial" w:cs="Arial"/>
          <w:color w:val="000000"/>
          <w:sz w:val="32"/>
          <w:szCs w:val="32"/>
          <w:bdr w:val="none" w:sz="0" w:space="0" w:color="auto" w:frame="1"/>
          <w:shd w:val="clear" w:color="auto" w:fill="FFFFFF"/>
        </w:rPr>
        <w:t>s</w:t>
      </w:r>
      <w:proofErr w:type="spellEnd"/>
      <w:r w:rsidRPr="001C3044">
        <w:rPr>
          <w:rFonts w:ascii="Arial" w:hAnsi="Arial" w:cs="Arial"/>
          <w:color w:val="000000"/>
          <w:sz w:val="32"/>
          <w:szCs w:val="32"/>
          <w:shd w:val="clear" w:color="auto" w:fill="FFFFFF"/>
        </w:rPr>
        <w:t> present in the received data </w:t>
      </w:r>
      <w:proofErr w:type="spellStart"/>
      <w:r w:rsidRPr="001C3044">
        <w:rPr>
          <w:rStyle w:val="mi"/>
          <w:rFonts w:ascii="MathJax_Math-italic" w:hAnsi="MathJax_Math-italic" w:cs="Arial"/>
          <w:color w:val="000000"/>
          <w:sz w:val="32"/>
          <w:szCs w:val="32"/>
          <w:bdr w:val="none" w:sz="0" w:space="0" w:color="auto" w:frame="1"/>
          <w:shd w:val="clear" w:color="auto" w:fill="FFFFFF"/>
        </w:rPr>
        <w:t>bitstream</w:t>
      </w:r>
      <w:r w:rsidRPr="001C3044">
        <w:rPr>
          <w:rStyle w:val="mjxassistivemathml"/>
          <w:rFonts w:ascii="Arial" w:hAnsi="Arial" w:cs="Arial"/>
          <w:color w:val="000000"/>
          <w:sz w:val="32"/>
          <w:szCs w:val="32"/>
          <w:bdr w:val="none" w:sz="0" w:space="0" w:color="auto" w:frame="1"/>
          <w:shd w:val="clear" w:color="auto" w:fill="FFFFFF"/>
        </w:rPr>
        <w:t>bitstream</w:t>
      </w:r>
      <w:proofErr w:type="spellEnd"/>
      <w:r w:rsidRPr="001C3044">
        <w:rPr>
          <w:rFonts w:ascii="Arial" w:hAnsi="Arial" w:cs="Arial"/>
          <w:color w:val="000000"/>
          <w:sz w:val="32"/>
          <w:szCs w:val="32"/>
          <w:shd w:val="clear" w:color="auto" w:fill="FFFFFF"/>
        </w:rPr>
        <w:t xml:space="preserve">. These codes contain some </w:t>
      </w:r>
      <w:proofErr w:type="spellStart"/>
      <w:r w:rsidRPr="001C3044">
        <w:rPr>
          <w:rFonts w:ascii="Arial" w:hAnsi="Arial" w:cs="Arial"/>
          <w:color w:val="000000"/>
          <w:sz w:val="32"/>
          <w:szCs w:val="32"/>
          <w:shd w:val="clear" w:color="auto" w:fill="FFFFFF"/>
        </w:rPr>
        <w:t>bit</w:t>
      </w:r>
      <w:r w:rsidRPr="001C3044">
        <w:rPr>
          <w:rStyle w:val="mi"/>
          <w:rFonts w:ascii="MathJax_Math-italic" w:hAnsi="MathJax_Math-italic" w:cs="Arial"/>
          <w:color w:val="000000"/>
          <w:sz w:val="32"/>
          <w:szCs w:val="32"/>
          <w:bdr w:val="none" w:sz="0" w:space="0" w:color="auto" w:frame="1"/>
          <w:shd w:val="clear" w:color="auto" w:fill="FFFFFF"/>
        </w:rPr>
        <w:t>s</w:t>
      </w:r>
      <w:r w:rsidRPr="001C3044">
        <w:rPr>
          <w:rStyle w:val="mjxassistivemathml"/>
          <w:rFonts w:ascii="Arial" w:hAnsi="Arial" w:cs="Arial"/>
          <w:color w:val="000000"/>
          <w:sz w:val="32"/>
          <w:szCs w:val="32"/>
          <w:bdr w:val="none" w:sz="0" w:space="0" w:color="auto" w:frame="1"/>
          <w:shd w:val="clear" w:color="auto" w:fill="FFFFFF"/>
        </w:rPr>
        <w:t>s</w:t>
      </w:r>
      <w:proofErr w:type="spellEnd"/>
      <w:r w:rsidRPr="001C3044">
        <w:rPr>
          <w:rFonts w:ascii="Arial" w:hAnsi="Arial" w:cs="Arial"/>
          <w:color w:val="000000"/>
          <w:sz w:val="32"/>
          <w:szCs w:val="32"/>
          <w:shd w:val="clear" w:color="auto" w:fill="FFFFFF"/>
        </w:rPr>
        <w:t>, which are included </w:t>
      </w:r>
      <w:proofErr w:type="spellStart"/>
      <w:r w:rsidRPr="001C3044">
        <w:rPr>
          <w:rStyle w:val="mi"/>
          <w:rFonts w:ascii="MathJax_Math-italic" w:hAnsi="MathJax_Math-italic" w:cs="Arial"/>
          <w:color w:val="000000"/>
          <w:sz w:val="32"/>
          <w:szCs w:val="32"/>
          <w:bdr w:val="none" w:sz="0" w:space="0" w:color="auto" w:frame="1"/>
          <w:shd w:val="clear" w:color="auto" w:fill="FFFFFF"/>
        </w:rPr>
        <w:t>appended</w:t>
      </w:r>
      <w:r w:rsidRPr="001C3044">
        <w:rPr>
          <w:rStyle w:val="mjxassistivemathml"/>
          <w:rFonts w:ascii="Arial" w:hAnsi="Arial" w:cs="Arial"/>
          <w:color w:val="000000"/>
          <w:sz w:val="32"/>
          <w:szCs w:val="32"/>
          <w:bdr w:val="none" w:sz="0" w:space="0" w:color="auto" w:frame="1"/>
          <w:shd w:val="clear" w:color="auto" w:fill="FFFFFF"/>
        </w:rPr>
        <w:t>appended</w:t>
      </w:r>
      <w:proofErr w:type="spellEnd"/>
      <w:r w:rsidRPr="001C3044">
        <w:rPr>
          <w:rFonts w:ascii="Arial" w:hAnsi="Arial" w:cs="Arial"/>
          <w:color w:val="000000"/>
          <w:sz w:val="32"/>
          <w:szCs w:val="32"/>
          <w:shd w:val="clear" w:color="auto" w:fill="FFFFFF"/>
        </w:rPr>
        <w:t> to the original bit stream. These codes detect the error, if it is occurred during transmission of the original data </w:t>
      </w:r>
      <w:proofErr w:type="spellStart"/>
      <w:r w:rsidRPr="001C3044">
        <w:rPr>
          <w:rStyle w:val="mi"/>
          <w:rFonts w:ascii="MathJax_Math-italic" w:hAnsi="MathJax_Math-italic" w:cs="Arial"/>
          <w:color w:val="000000"/>
          <w:sz w:val="32"/>
          <w:szCs w:val="32"/>
          <w:bdr w:val="none" w:sz="0" w:space="0" w:color="auto" w:frame="1"/>
          <w:shd w:val="clear" w:color="auto" w:fill="FFFFFF"/>
        </w:rPr>
        <w:t>bitstream</w:t>
      </w:r>
      <w:r w:rsidRPr="001C3044">
        <w:rPr>
          <w:rStyle w:val="mjxassistivemathml"/>
          <w:rFonts w:ascii="Arial" w:hAnsi="Arial" w:cs="Arial"/>
          <w:color w:val="000000"/>
          <w:sz w:val="32"/>
          <w:szCs w:val="32"/>
          <w:bdr w:val="none" w:sz="0" w:space="0" w:color="auto" w:frame="1"/>
          <w:shd w:val="clear" w:color="auto" w:fill="FFFFFF"/>
        </w:rPr>
        <w:t>bitstream</w:t>
      </w:r>
      <w:proofErr w:type="spellEnd"/>
      <w:r w:rsidRPr="001C3044">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proofErr w:type="gramStart"/>
      <w:r w:rsidRPr="001C3044">
        <w:rPr>
          <w:rFonts w:ascii="Arial" w:hAnsi="Arial" w:cs="Arial"/>
          <w:b/>
          <w:bCs/>
          <w:color w:val="000000"/>
          <w:sz w:val="32"/>
          <w:szCs w:val="32"/>
          <w:shd w:val="clear" w:color="auto" w:fill="FFFFFF"/>
        </w:rPr>
        <w:t>Example</w:t>
      </w:r>
      <w:r w:rsidRPr="001C3044">
        <w:rPr>
          <w:rFonts w:ascii="Arial" w:hAnsi="Arial" w:cs="Arial"/>
          <w:color w:val="000000"/>
          <w:sz w:val="32"/>
          <w:szCs w:val="32"/>
          <w:shd w:val="clear" w:color="auto" w:fill="FFFFFF"/>
        </w:rPr>
        <w:t> − Parity code, Hamming code.</w:t>
      </w:r>
      <w:proofErr w:type="gramEnd"/>
    </w:p>
    <w:p w:rsidR="001C3044" w:rsidRPr="001C3044" w:rsidRDefault="001C3044" w:rsidP="001C3044">
      <w:pPr>
        <w:spacing w:after="0"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b/>
          <w:bCs/>
          <w:color w:val="000000"/>
          <w:sz w:val="32"/>
          <w:szCs w:val="32"/>
          <w:lang w:eastAsia="en-IN"/>
        </w:rPr>
        <w:t>Error correction codes</w:t>
      </w:r>
      <w:r w:rsidRPr="001C3044">
        <w:rPr>
          <w:rFonts w:ascii="Arial" w:eastAsia="Times New Roman" w:hAnsi="Arial" w:cs="Arial"/>
          <w:color w:val="000000"/>
          <w:sz w:val="32"/>
          <w:szCs w:val="32"/>
          <w:lang w:eastAsia="en-IN"/>
        </w:rPr>
        <w:t xml:space="preserve"> − are used to correct the </w:t>
      </w:r>
      <w:proofErr w:type="spellStart"/>
      <w:r w:rsidRPr="001C3044">
        <w:rPr>
          <w:rFonts w:ascii="Arial" w:eastAsia="Times New Roman" w:hAnsi="Arial" w:cs="Arial"/>
          <w:color w:val="000000"/>
          <w:sz w:val="32"/>
          <w:szCs w:val="32"/>
          <w:lang w:eastAsia="en-IN"/>
        </w:rPr>
        <w:t>error</w:t>
      </w:r>
      <w:r w:rsidRPr="001C3044">
        <w:rPr>
          <w:rFonts w:ascii="MathJax_Math-italic" w:eastAsia="Times New Roman" w:hAnsi="MathJax_Math-italic" w:cs="Arial"/>
          <w:color w:val="000000"/>
          <w:sz w:val="32"/>
          <w:szCs w:val="32"/>
          <w:bdr w:val="none" w:sz="0" w:space="0" w:color="auto" w:frame="1"/>
          <w:shd w:val="clear" w:color="auto" w:fill="FFFFFF"/>
          <w:lang w:eastAsia="en-IN"/>
        </w:rPr>
        <w:t>s</w:t>
      </w:r>
      <w:r w:rsidRPr="001C3044">
        <w:rPr>
          <w:rFonts w:ascii="Arial" w:eastAsia="Times New Roman" w:hAnsi="Arial" w:cs="Arial"/>
          <w:color w:val="000000"/>
          <w:sz w:val="32"/>
          <w:szCs w:val="32"/>
          <w:bdr w:val="none" w:sz="0" w:space="0" w:color="auto" w:frame="1"/>
          <w:lang w:eastAsia="en-IN"/>
        </w:rPr>
        <w:t>s</w:t>
      </w:r>
      <w:proofErr w:type="spellEnd"/>
      <w:r w:rsidRPr="001C3044">
        <w:rPr>
          <w:rFonts w:ascii="Arial" w:eastAsia="Times New Roman" w:hAnsi="Arial" w:cs="Arial"/>
          <w:color w:val="000000"/>
          <w:sz w:val="32"/>
          <w:szCs w:val="32"/>
          <w:lang w:eastAsia="en-IN"/>
        </w:rPr>
        <w:t> present in the received data </w:t>
      </w:r>
      <w:proofErr w:type="spellStart"/>
      <w:r w:rsidRPr="001C3044">
        <w:rPr>
          <w:rFonts w:ascii="MathJax_Math-italic" w:eastAsia="Times New Roman" w:hAnsi="MathJax_Math-italic" w:cs="Arial"/>
          <w:color w:val="000000"/>
          <w:sz w:val="32"/>
          <w:szCs w:val="32"/>
          <w:bdr w:val="none" w:sz="0" w:space="0" w:color="auto" w:frame="1"/>
          <w:shd w:val="clear" w:color="auto" w:fill="FFFFFF"/>
          <w:lang w:eastAsia="en-IN"/>
        </w:rPr>
        <w:t>bitstream</w:t>
      </w:r>
      <w:r w:rsidRPr="001C3044">
        <w:rPr>
          <w:rFonts w:ascii="Arial" w:eastAsia="Times New Roman" w:hAnsi="Arial" w:cs="Arial"/>
          <w:color w:val="000000"/>
          <w:sz w:val="32"/>
          <w:szCs w:val="32"/>
          <w:bdr w:val="none" w:sz="0" w:space="0" w:color="auto" w:frame="1"/>
          <w:lang w:eastAsia="en-IN"/>
        </w:rPr>
        <w:t>bitstream</w:t>
      </w:r>
      <w:proofErr w:type="spellEnd"/>
      <w:r w:rsidRPr="001C3044">
        <w:rPr>
          <w:rFonts w:ascii="Arial" w:eastAsia="Times New Roman" w:hAnsi="Arial" w:cs="Arial"/>
          <w:color w:val="000000"/>
          <w:sz w:val="32"/>
          <w:szCs w:val="32"/>
          <w:lang w:eastAsia="en-IN"/>
        </w:rPr>
        <w:t xml:space="preserve"> so that, we will get the original data. Error correction codes also use the similar strategy of error detection </w:t>
      </w:r>
      <w:proofErr w:type="spellStart"/>
      <w:r w:rsidRPr="001C3044">
        <w:rPr>
          <w:rFonts w:ascii="Arial" w:eastAsia="Times New Roman" w:hAnsi="Arial" w:cs="Arial"/>
          <w:color w:val="000000"/>
          <w:sz w:val="32"/>
          <w:szCs w:val="32"/>
          <w:lang w:eastAsia="en-IN"/>
        </w:rPr>
        <w:t>codes.</w:t>
      </w:r>
      <w:r w:rsidRPr="001C3044">
        <w:rPr>
          <w:rFonts w:ascii="Arial" w:eastAsia="Times New Roman" w:hAnsi="Arial" w:cs="Arial"/>
          <w:b/>
          <w:bCs/>
          <w:color w:val="000000"/>
          <w:sz w:val="32"/>
          <w:szCs w:val="32"/>
          <w:lang w:eastAsia="en-IN"/>
        </w:rPr>
        <w:t>Example</w:t>
      </w:r>
      <w:proofErr w:type="spellEnd"/>
      <w:r w:rsidRPr="001C3044">
        <w:rPr>
          <w:rFonts w:ascii="Arial" w:eastAsia="Times New Roman" w:hAnsi="Arial" w:cs="Arial"/>
          <w:color w:val="000000"/>
          <w:sz w:val="32"/>
          <w:szCs w:val="32"/>
          <w:lang w:eastAsia="en-IN"/>
        </w:rPr>
        <w:t> − Hamming code.</w:t>
      </w:r>
    </w:p>
    <w:p w:rsidR="001C3044" w:rsidRPr="001C3044" w:rsidRDefault="001C3044" w:rsidP="001C3044">
      <w:pPr>
        <w:spacing w:after="0"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color w:val="000000"/>
          <w:sz w:val="32"/>
          <w:szCs w:val="32"/>
          <w:lang w:eastAsia="en-IN"/>
        </w:rPr>
        <w:t xml:space="preserve">Therefore, to detect and correct the errors, additional </w:t>
      </w:r>
      <w:proofErr w:type="spellStart"/>
      <w:r w:rsidRPr="001C3044">
        <w:rPr>
          <w:rFonts w:ascii="Arial" w:eastAsia="Times New Roman" w:hAnsi="Arial" w:cs="Arial"/>
          <w:color w:val="000000"/>
          <w:sz w:val="32"/>
          <w:szCs w:val="32"/>
          <w:lang w:eastAsia="en-IN"/>
        </w:rPr>
        <w:t>bit</w:t>
      </w:r>
      <w:r w:rsidRPr="001C3044">
        <w:rPr>
          <w:rFonts w:ascii="MathJax_Math-italic" w:eastAsia="Times New Roman" w:hAnsi="MathJax_Math-italic" w:cs="Arial"/>
          <w:color w:val="000000"/>
          <w:sz w:val="32"/>
          <w:szCs w:val="32"/>
          <w:bdr w:val="none" w:sz="0" w:space="0" w:color="auto" w:frame="1"/>
          <w:shd w:val="clear" w:color="auto" w:fill="FFFFFF"/>
          <w:lang w:eastAsia="en-IN"/>
        </w:rPr>
        <w:t>s</w:t>
      </w:r>
      <w:r w:rsidRPr="001C3044">
        <w:rPr>
          <w:rFonts w:ascii="Arial" w:eastAsia="Times New Roman" w:hAnsi="Arial" w:cs="Arial"/>
          <w:color w:val="000000"/>
          <w:sz w:val="32"/>
          <w:szCs w:val="32"/>
          <w:bdr w:val="none" w:sz="0" w:space="0" w:color="auto" w:frame="1"/>
          <w:lang w:eastAsia="en-IN"/>
        </w:rPr>
        <w:t>s</w:t>
      </w:r>
      <w:proofErr w:type="spellEnd"/>
      <w:r w:rsidRPr="001C3044">
        <w:rPr>
          <w:rFonts w:ascii="Arial" w:eastAsia="Times New Roman" w:hAnsi="Arial" w:cs="Arial"/>
          <w:color w:val="000000"/>
          <w:sz w:val="32"/>
          <w:szCs w:val="32"/>
          <w:lang w:eastAsia="en-IN"/>
        </w:rPr>
        <w:t> are appended to the data bits at the time of transmission.</w:t>
      </w:r>
    </w:p>
    <w:p w:rsidR="001C3044" w:rsidRPr="001C3044" w:rsidRDefault="001C3044" w:rsidP="001C3044">
      <w:pPr>
        <w:spacing w:before="100" w:beforeAutospacing="1" w:after="100" w:afterAutospacing="1" w:line="240" w:lineRule="auto"/>
        <w:outlineLvl w:val="1"/>
        <w:rPr>
          <w:rFonts w:ascii="Arial" w:eastAsia="Times New Roman" w:hAnsi="Arial" w:cs="Arial"/>
          <w:b/>
          <w:sz w:val="32"/>
          <w:szCs w:val="32"/>
          <w:lang w:eastAsia="en-IN"/>
        </w:rPr>
      </w:pPr>
      <w:r w:rsidRPr="001C3044">
        <w:rPr>
          <w:rFonts w:ascii="Arial" w:eastAsia="Times New Roman" w:hAnsi="Arial" w:cs="Arial"/>
          <w:b/>
          <w:sz w:val="32"/>
          <w:szCs w:val="32"/>
          <w:lang w:eastAsia="en-IN"/>
        </w:rPr>
        <w:t>Parity Code</w:t>
      </w:r>
    </w:p>
    <w:p w:rsidR="001C3044" w:rsidRPr="001C3044" w:rsidRDefault="001C3044" w:rsidP="001C3044">
      <w:pPr>
        <w:spacing w:after="0"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color w:val="000000"/>
          <w:sz w:val="32"/>
          <w:szCs w:val="32"/>
          <w:lang w:eastAsia="en-IN"/>
        </w:rPr>
        <w:t>It is easy to include </w:t>
      </w:r>
      <w:proofErr w:type="spellStart"/>
      <w:r w:rsidRPr="001C3044">
        <w:rPr>
          <w:rFonts w:ascii="MathJax_Math-italic" w:eastAsia="Times New Roman" w:hAnsi="MathJax_Math-italic" w:cs="Arial"/>
          <w:color w:val="000000"/>
          <w:sz w:val="32"/>
          <w:szCs w:val="32"/>
          <w:bdr w:val="none" w:sz="0" w:space="0" w:color="auto" w:frame="1"/>
          <w:shd w:val="clear" w:color="auto" w:fill="FFFFFF"/>
          <w:lang w:eastAsia="en-IN"/>
        </w:rPr>
        <w:t>append</w:t>
      </w:r>
      <w:r w:rsidRPr="001C3044">
        <w:rPr>
          <w:rFonts w:ascii="Arial" w:eastAsia="Times New Roman" w:hAnsi="Arial" w:cs="Arial"/>
          <w:color w:val="000000"/>
          <w:sz w:val="32"/>
          <w:szCs w:val="32"/>
          <w:bdr w:val="none" w:sz="0" w:space="0" w:color="auto" w:frame="1"/>
          <w:lang w:eastAsia="en-IN"/>
        </w:rPr>
        <w:t>append</w:t>
      </w:r>
      <w:proofErr w:type="spellEnd"/>
      <w:r w:rsidRPr="001C3044">
        <w:rPr>
          <w:rFonts w:ascii="Arial" w:eastAsia="Times New Roman" w:hAnsi="Arial" w:cs="Arial"/>
          <w:color w:val="000000"/>
          <w:sz w:val="32"/>
          <w:szCs w:val="32"/>
          <w:lang w:eastAsia="en-IN"/>
        </w:rPr>
        <w:t> one parity bit either to the left of MSB or to the right of LSB of original bit stream. There are two types of parity codes, namely even parity code and odd parity code based on the type of parity being chosen.</w:t>
      </w:r>
    </w:p>
    <w:p w:rsidR="001C3044" w:rsidRPr="001C3044" w:rsidRDefault="001C3044" w:rsidP="001C3044">
      <w:pPr>
        <w:spacing w:before="100" w:beforeAutospacing="1" w:after="100" w:afterAutospacing="1" w:line="240" w:lineRule="auto"/>
        <w:outlineLvl w:val="2"/>
        <w:rPr>
          <w:rFonts w:ascii="Arial" w:eastAsia="Times New Roman" w:hAnsi="Arial" w:cs="Arial"/>
          <w:b/>
          <w:sz w:val="32"/>
          <w:szCs w:val="32"/>
          <w:lang w:eastAsia="en-IN"/>
        </w:rPr>
      </w:pPr>
      <w:r w:rsidRPr="001C3044">
        <w:rPr>
          <w:rFonts w:ascii="Arial" w:eastAsia="Times New Roman" w:hAnsi="Arial" w:cs="Arial"/>
          <w:b/>
          <w:sz w:val="32"/>
          <w:szCs w:val="32"/>
          <w:lang w:eastAsia="en-IN"/>
        </w:rPr>
        <w:t>Even Parity Code</w:t>
      </w:r>
    </w:p>
    <w:p w:rsidR="001C3044" w:rsidRPr="001C3044" w:rsidRDefault="001C3044" w:rsidP="001C3044">
      <w:pPr>
        <w:spacing w:before="120" w:after="144" w:line="240" w:lineRule="auto"/>
        <w:ind w:left="48" w:right="48"/>
        <w:jc w:val="both"/>
        <w:rPr>
          <w:rFonts w:ascii="Arial" w:eastAsia="Times New Roman" w:hAnsi="Arial" w:cs="Arial"/>
          <w:color w:val="000000"/>
          <w:sz w:val="36"/>
          <w:szCs w:val="36"/>
          <w:lang w:eastAsia="en-IN"/>
        </w:rPr>
      </w:pPr>
      <w:r w:rsidRPr="001C3044">
        <w:rPr>
          <w:rFonts w:ascii="Arial" w:eastAsia="Times New Roman" w:hAnsi="Arial" w:cs="Arial"/>
          <w:color w:val="000000"/>
          <w:sz w:val="36"/>
          <w:szCs w:val="36"/>
          <w:lang w:eastAsia="en-IN"/>
        </w:rPr>
        <w:t>The value of even parity bit should be zero, if even number of ones present in the binary code. Otherwise, it should be one. So that, even number of ones present in </w:t>
      </w:r>
      <w:r w:rsidRPr="001C3044">
        <w:rPr>
          <w:rFonts w:ascii="Arial" w:eastAsia="Times New Roman" w:hAnsi="Arial" w:cs="Arial"/>
          <w:b/>
          <w:bCs/>
          <w:color w:val="000000"/>
          <w:sz w:val="36"/>
          <w:szCs w:val="36"/>
          <w:lang w:eastAsia="en-IN"/>
        </w:rPr>
        <w:t>even parity code</w:t>
      </w:r>
      <w:r w:rsidRPr="001C3044">
        <w:rPr>
          <w:rFonts w:ascii="Arial" w:eastAsia="Times New Roman" w:hAnsi="Arial" w:cs="Arial"/>
          <w:color w:val="000000"/>
          <w:sz w:val="36"/>
          <w:szCs w:val="36"/>
          <w:lang w:eastAsia="en-IN"/>
        </w:rPr>
        <w:t>. Even parity code contains the data bits and even parity bit.</w:t>
      </w:r>
    </w:p>
    <w:p w:rsidR="001C3044" w:rsidRPr="001C3044" w:rsidRDefault="001C3044" w:rsidP="001C3044">
      <w:pPr>
        <w:spacing w:before="120" w:after="144" w:line="240" w:lineRule="auto"/>
        <w:ind w:left="48" w:right="48"/>
        <w:jc w:val="both"/>
        <w:rPr>
          <w:rFonts w:ascii="Arial" w:eastAsia="Times New Roman" w:hAnsi="Arial" w:cs="Arial"/>
          <w:color w:val="000000"/>
          <w:sz w:val="36"/>
          <w:szCs w:val="36"/>
          <w:lang w:eastAsia="en-IN"/>
        </w:rPr>
      </w:pPr>
      <w:r w:rsidRPr="001C3044">
        <w:rPr>
          <w:rFonts w:ascii="Arial" w:eastAsia="Times New Roman" w:hAnsi="Arial" w:cs="Arial"/>
          <w:color w:val="000000"/>
          <w:sz w:val="36"/>
          <w:szCs w:val="36"/>
          <w:lang w:eastAsia="en-IN"/>
        </w:rPr>
        <w:t>The following table shows the </w:t>
      </w:r>
      <w:r w:rsidRPr="001C3044">
        <w:rPr>
          <w:rFonts w:ascii="Arial" w:eastAsia="Times New Roman" w:hAnsi="Arial" w:cs="Arial"/>
          <w:b/>
          <w:bCs/>
          <w:color w:val="000000"/>
          <w:sz w:val="36"/>
          <w:szCs w:val="36"/>
          <w:lang w:eastAsia="en-IN"/>
        </w:rPr>
        <w:t>even parity codes</w:t>
      </w:r>
      <w:r w:rsidRPr="001C3044">
        <w:rPr>
          <w:rFonts w:ascii="Arial" w:eastAsia="Times New Roman" w:hAnsi="Arial" w:cs="Arial"/>
          <w:color w:val="000000"/>
          <w:sz w:val="36"/>
          <w:szCs w:val="36"/>
          <w:lang w:eastAsia="en-IN"/>
        </w:rPr>
        <w:t> corresponding to each 3-bit binary code. Here, the even parity bit is included to the right of LSB of binary code.</w:t>
      </w:r>
    </w:p>
    <w:p w:rsidR="001C3044" w:rsidRDefault="001C3044"/>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075"/>
        <w:gridCol w:w="3547"/>
        <w:gridCol w:w="4118"/>
      </w:tblGrid>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lastRenderedPageBreak/>
              <w:t>Binary Code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t>Even Parity bit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t>Even Parity Code</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0000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0011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0101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0110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1001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1010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1100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1111</w:t>
            </w:r>
          </w:p>
        </w:tc>
      </w:tr>
    </w:tbl>
    <w:p w:rsidR="001C3044" w:rsidRDefault="001C3044"/>
    <w:p w:rsidR="001C3044" w:rsidRPr="001C3044" w:rsidRDefault="001C3044" w:rsidP="001C3044">
      <w:pPr>
        <w:spacing w:before="100" w:beforeAutospacing="1" w:after="100" w:afterAutospacing="1" w:line="240" w:lineRule="auto"/>
        <w:outlineLvl w:val="2"/>
        <w:rPr>
          <w:rFonts w:ascii="Arial" w:eastAsia="Times New Roman" w:hAnsi="Arial" w:cs="Arial"/>
          <w:b/>
          <w:sz w:val="32"/>
          <w:szCs w:val="32"/>
          <w:lang w:eastAsia="en-IN"/>
        </w:rPr>
      </w:pPr>
      <w:r w:rsidRPr="001C3044">
        <w:rPr>
          <w:rFonts w:ascii="Arial" w:eastAsia="Times New Roman" w:hAnsi="Arial" w:cs="Arial"/>
          <w:b/>
          <w:sz w:val="32"/>
          <w:szCs w:val="32"/>
          <w:lang w:eastAsia="en-IN"/>
        </w:rPr>
        <w:t>Odd Parity Code</w:t>
      </w:r>
    </w:p>
    <w:p w:rsidR="001C3044" w:rsidRPr="001C3044" w:rsidRDefault="001C3044" w:rsidP="001C3044">
      <w:pPr>
        <w:spacing w:before="120" w:after="144"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color w:val="000000"/>
          <w:sz w:val="32"/>
          <w:szCs w:val="32"/>
          <w:lang w:eastAsia="en-IN"/>
        </w:rPr>
        <w:t xml:space="preserve">The value of odd parity bit should be zero, if odd number of ones present in the binary code. Otherwise, it should be one. </w:t>
      </w:r>
      <w:proofErr w:type="gramStart"/>
      <w:r w:rsidRPr="001C3044">
        <w:rPr>
          <w:rFonts w:ascii="Arial" w:eastAsia="Times New Roman" w:hAnsi="Arial" w:cs="Arial"/>
          <w:color w:val="000000"/>
          <w:sz w:val="32"/>
          <w:szCs w:val="32"/>
          <w:lang w:eastAsia="en-IN"/>
        </w:rPr>
        <w:t>So that, odd number of ones present in </w:t>
      </w:r>
      <w:r w:rsidRPr="001C3044">
        <w:rPr>
          <w:rFonts w:ascii="Arial" w:eastAsia="Times New Roman" w:hAnsi="Arial" w:cs="Arial"/>
          <w:b/>
          <w:bCs/>
          <w:color w:val="000000"/>
          <w:sz w:val="32"/>
          <w:szCs w:val="32"/>
          <w:lang w:eastAsia="en-IN"/>
        </w:rPr>
        <w:t>odd parity code</w:t>
      </w:r>
      <w:r w:rsidRPr="001C3044">
        <w:rPr>
          <w:rFonts w:ascii="Arial" w:eastAsia="Times New Roman" w:hAnsi="Arial" w:cs="Arial"/>
          <w:color w:val="000000"/>
          <w:sz w:val="32"/>
          <w:szCs w:val="32"/>
          <w:lang w:eastAsia="en-IN"/>
        </w:rPr>
        <w:t>.</w:t>
      </w:r>
      <w:proofErr w:type="gramEnd"/>
      <w:r w:rsidRPr="001C3044">
        <w:rPr>
          <w:rFonts w:ascii="Arial" w:eastAsia="Times New Roman" w:hAnsi="Arial" w:cs="Arial"/>
          <w:color w:val="000000"/>
          <w:sz w:val="32"/>
          <w:szCs w:val="32"/>
          <w:lang w:eastAsia="en-IN"/>
        </w:rPr>
        <w:t xml:space="preserve"> Odd parity code contains the data bits and odd parity bit.</w:t>
      </w:r>
    </w:p>
    <w:p w:rsidR="001C3044" w:rsidRPr="001C3044" w:rsidRDefault="001C3044" w:rsidP="001C3044">
      <w:pPr>
        <w:spacing w:before="120" w:after="144" w:line="240" w:lineRule="auto"/>
        <w:ind w:left="48" w:right="48"/>
        <w:jc w:val="both"/>
        <w:rPr>
          <w:rFonts w:ascii="Arial" w:eastAsia="Times New Roman" w:hAnsi="Arial" w:cs="Arial"/>
          <w:color w:val="000000"/>
          <w:sz w:val="32"/>
          <w:szCs w:val="32"/>
          <w:lang w:eastAsia="en-IN"/>
        </w:rPr>
      </w:pPr>
      <w:r w:rsidRPr="001C3044">
        <w:rPr>
          <w:rFonts w:ascii="Arial" w:eastAsia="Times New Roman" w:hAnsi="Arial" w:cs="Arial"/>
          <w:color w:val="000000"/>
          <w:sz w:val="32"/>
          <w:szCs w:val="32"/>
          <w:lang w:eastAsia="en-IN"/>
        </w:rPr>
        <w:t>The following table shows the </w:t>
      </w:r>
      <w:r w:rsidRPr="001C3044">
        <w:rPr>
          <w:rFonts w:ascii="Arial" w:eastAsia="Times New Roman" w:hAnsi="Arial" w:cs="Arial"/>
          <w:b/>
          <w:bCs/>
          <w:color w:val="000000"/>
          <w:sz w:val="32"/>
          <w:szCs w:val="32"/>
          <w:lang w:eastAsia="en-IN"/>
        </w:rPr>
        <w:t>odd parity codes</w:t>
      </w:r>
      <w:r w:rsidRPr="001C3044">
        <w:rPr>
          <w:rFonts w:ascii="Arial" w:eastAsia="Times New Roman" w:hAnsi="Arial" w:cs="Arial"/>
          <w:color w:val="000000"/>
          <w:sz w:val="32"/>
          <w:szCs w:val="32"/>
          <w:lang w:eastAsia="en-IN"/>
        </w:rPr>
        <w:t> corresponding to each 3-bit binary code. Here, the odd parity bit is included to the right of LSB of binary code.</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178"/>
        <w:gridCol w:w="3486"/>
        <w:gridCol w:w="4076"/>
      </w:tblGrid>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t>Binary Code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t>Odd Parity bit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b/>
                <w:bCs/>
                <w:sz w:val="24"/>
                <w:szCs w:val="24"/>
                <w:lang w:eastAsia="en-IN"/>
              </w:rPr>
            </w:pPr>
            <w:r w:rsidRPr="001C3044">
              <w:rPr>
                <w:rFonts w:ascii="Arial" w:eastAsia="Times New Roman" w:hAnsi="Arial" w:cs="Arial"/>
                <w:b/>
                <w:bCs/>
                <w:sz w:val="24"/>
                <w:szCs w:val="24"/>
                <w:lang w:eastAsia="en-IN"/>
              </w:rPr>
              <w:t>Odd Parity Code</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0001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lastRenderedPageBreak/>
              <w:t>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0010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0100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0111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1000</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1011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1101</w:t>
            </w:r>
          </w:p>
        </w:tc>
      </w:tr>
      <w:tr w:rsidR="001C3044" w:rsidRPr="001C3044" w:rsidTr="001C304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044" w:rsidRPr="001C3044" w:rsidRDefault="001C3044" w:rsidP="001C3044">
            <w:pPr>
              <w:spacing w:after="300" w:line="240" w:lineRule="auto"/>
              <w:jc w:val="center"/>
              <w:rPr>
                <w:rFonts w:ascii="Arial" w:eastAsia="Times New Roman" w:hAnsi="Arial" w:cs="Arial"/>
                <w:sz w:val="24"/>
                <w:szCs w:val="24"/>
                <w:lang w:eastAsia="en-IN"/>
              </w:rPr>
            </w:pPr>
            <w:r w:rsidRPr="001C3044">
              <w:rPr>
                <w:rFonts w:ascii="Arial" w:eastAsia="Times New Roman" w:hAnsi="Arial" w:cs="Arial"/>
                <w:sz w:val="24"/>
                <w:szCs w:val="24"/>
                <w:lang w:eastAsia="en-IN"/>
              </w:rPr>
              <w:t>1110</w:t>
            </w:r>
          </w:p>
        </w:tc>
      </w:tr>
    </w:tbl>
    <w:p w:rsidR="001C3044" w:rsidRDefault="001C3044"/>
    <w:sectPr w:rsidR="001C3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39B1"/>
    <w:multiLevelType w:val="multilevel"/>
    <w:tmpl w:val="FD8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44"/>
    <w:rsid w:val="001C3044"/>
    <w:rsid w:val="00495E08"/>
    <w:rsid w:val="006046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04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C304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0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C3044"/>
    <w:rPr>
      <w:b/>
      <w:bCs/>
    </w:rPr>
  </w:style>
  <w:style w:type="character" w:styleId="Emphasis">
    <w:name w:val="Emphasis"/>
    <w:basedOn w:val="DefaultParagraphFont"/>
    <w:uiPriority w:val="20"/>
    <w:qFormat/>
    <w:rsid w:val="001C3044"/>
    <w:rPr>
      <w:i/>
      <w:iCs/>
    </w:rPr>
  </w:style>
  <w:style w:type="character" w:customStyle="1" w:styleId="mi">
    <w:name w:val="mi"/>
    <w:basedOn w:val="DefaultParagraphFont"/>
    <w:rsid w:val="001C3044"/>
  </w:style>
  <w:style w:type="character" w:customStyle="1" w:styleId="mjxassistivemathml">
    <w:name w:val="mjx_assistive_mathml"/>
    <w:basedOn w:val="DefaultParagraphFont"/>
    <w:rsid w:val="001C3044"/>
  </w:style>
  <w:style w:type="character" w:customStyle="1" w:styleId="Heading2Char">
    <w:name w:val="Heading 2 Char"/>
    <w:basedOn w:val="DefaultParagraphFont"/>
    <w:link w:val="Heading2"/>
    <w:uiPriority w:val="9"/>
    <w:rsid w:val="001C304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C3044"/>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49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04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C304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0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C3044"/>
    <w:rPr>
      <w:b/>
      <w:bCs/>
    </w:rPr>
  </w:style>
  <w:style w:type="character" w:styleId="Emphasis">
    <w:name w:val="Emphasis"/>
    <w:basedOn w:val="DefaultParagraphFont"/>
    <w:uiPriority w:val="20"/>
    <w:qFormat/>
    <w:rsid w:val="001C3044"/>
    <w:rPr>
      <w:i/>
      <w:iCs/>
    </w:rPr>
  </w:style>
  <w:style w:type="character" w:customStyle="1" w:styleId="mi">
    <w:name w:val="mi"/>
    <w:basedOn w:val="DefaultParagraphFont"/>
    <w:rsid w:val="001C3044"/>
  </w:style>
  <w:style w:type="character" w:customStyle="1" w:styleId="mjxassistivemathml">
    <w:name w:val="mjx_assistive_mathml"/>
    <w:basedOn w:val="DefaultParagraphFont"/>
    <w:rsid w:val="001C3044"/>
  </w:style>
  <w:style w:type="character" w:customStyle="1" w:styleId="Heading2Char">
    <w:name w:val="Heading 2 Char"/>
    <w:basedOn w:val="DefaultParagraphFont"/>
    <w:link w:val="Heading2"/>
    <w:uiPriority w:val="9"/>
    <w:rsid w:val="001C304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C3044"/>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49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778">
      <w:bodyDiv w:val="1"/>
      <w:marLeft w:val="0"/>
      <w:marRight w:val="0"/>
      <w:marTop w:val="0"/>
      <w:marBottom w:val="0"/>
      <w:divBdr>
        <w:top w:val="none" w:sz="0" w:space="0" w:color="auto"/>
        <w:left w:val="none" w:sz="0" w:space="0" w:color="auto"/>
        <w:bottom w:val="none" w:sz="0" w:space="0" w:color="auto"/>
        <w:right w:val="none" w:sz="0" w:space="0" w:color="auto"/>
      </w:divBdr>
    </w:div>
    <w:div w:id="768892609">
      <w:bodyDiv w:val="1"/>
      <w:marLeft w:val="0"/>
      <w:marRight w:val="0"/>
      <w:marTop w:val="0"/>
      <w:marBottom w:val="0"/>
      <w:divBdr>
        <w:top w:val="none" w:sz="0" w:space="0" w:color="auto"/>
        <w:left w:val="none" w:sz="0" w:space="0" w:color="auto"/>
        <w:bottom w:val="none" w:sz="0" w:space="0" w:color="auto"/>
        <w:right w:val="none" w:sz="0" w:space="0" w:color="auto"/>
      </w:divBdr>
    </w:div>
    <w:div w:id="964506984">
      <w:bodyDiv w:val="1"/>
      <w:marLeft w:val="0"/>
      <w:marRight w:val="0"/>
      <w:marTop w:val="0"/>
      <w:marBottom w:val="0"/>
      <w:divBdr>
        <w:top w:val="none" w:sz="0" w:space="0" w:color="auto"/>
        <w:left w:val="none" w:sz="0" w:space="0" w:color="auto"/>
        <w:bottom w:val="none" w:sz="0" w:space="0" w:color="auto"/>
        <w:right w:val="none" w:sz="0" w:space="0" w:color="auto"/>
      </w:divBdr>
    </w:div>
    <w:div w:id="13695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2020-12-03T04:48:00Z</dcterms:created>
  <dcterms:modified xsi:type="dcterms:W3CDTF">2020-12-03T05:04:00Z</dcterms:modified>
</cp:coreProperties>
</file>